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4G DTU 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GPS定位功能说明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GPS</w:t>
      </w:r>
      <w:r>
        <w:rPr>
          <w:rFonts w:hint="default" w:ascii="Times New Roman" w:hAnsi="Times New Roman" w:eastAsia="楷体" w:cs="Times New Roman"/>
          <w:sz w:val="21"/>
          <w:szCs w:val="21"/>
          <w:lang w:val="en-US" w:eastAsia="zh-CN"/>
        </w:rPr>
        <w:t>定位信息采集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众山带GPS功能的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4G DTU通过脚本来采集GPS信息，用户无需配置其他参数，只需要在脚本中配置@GPS=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xx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就可以实现GPS信息的定时采集，脚本周期60表示60S上报一次GPS信息。如果不需要定时采集，可以从服务器下发SHELL:@GPS=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xx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主动采集一次GPS数据。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xx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可以是以下参数，根据客户的不同需求配置。</w:t>
      </w:r>
    </w:p>
    <w:tbl>
      <w:tblPr>
        <w:tblStyle w:val="3"/>
        <w:tblW w:w="0" w:type="auto"/>
        <w:tblInd w:w="1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1650"/>
        <w:gridCol w:w="1470"/>
        <w:gridCol w:w="5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指令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名称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格式</w:t>
            </w:r>
          </w:p>
        </w:tc>
        <w:tc>
          <w:tcPr>
            <w:tcW w:w="5475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含义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480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@GPS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GPS定位信息采集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480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@GPS=*</w:t>
            </w:r>
          </w:p>
        </w:tc>
        <w:tc>
          <w:tcPr>
            <w:tcW w:w="5475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采集</w:t>
            </w: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完整的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GPS定位信息。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480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@GPS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GPS定位信息采集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480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@GPS=GGA</w:t>
            </w:r>
          </w:p>
        </w:tc>
        <w:tc>
          <w:tcPr>
            <w:tcW w:w="5475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采集标准的GGA信息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480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@GPS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GPS定位信息采集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480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@GPS=RMC</w:t>
            </w:r>
          </w:p>
        </w:tc>
        <w:tc>
          <w:tcPr>
            <w:tcW w:w="5475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采集标准的RMC信息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480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@GPS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GPS定位信息采集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480" w:lineRule="auto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@GPS=GSA</w:t>
            </w:r>
          </w:p>
        </w:tc>
        <w:tc>
          <w:tcPr>
            <w:tcW w:w="5475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480" w:lineRule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采集标准的GSA信息</w:t>
            </w:r>
          </w:p>
        </w:tc>
      </w:tr>
    </w:tbl>
    <w:p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例如，客户需要采集GPS GGA信息，则配置脚本@GPS=GGA，周期根据采集需求配置，单位为秒。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270500" cy="3730625"/>
            <wp:effectExtent l="0" t="0" r="635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73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</w:rPr>
      </w:pP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</w:rPr>
      </w:pP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</w:rPr>
      </w:pP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</w:rPr>
      </w:pP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</w:rPr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default" w:ascii="Times New Roman" w:hAnsi="Times New Roman" w:eastAsia="楷体" w:cs="Times New Roman"/>
          <w:lang w:val="en-US" w:eastAsia="zh-CN"/>
        </w:rPr>
      </w:pPr>
      <w:r>
        <w:rPr>
          <w:rFonts w:hint="default" w:ascii="Times New Roman" w:hAnsi="Times New Roman" w:eastAsia="楷体" w:cs="Times New Roman"/>
          <w:lang w:val="en-US" w:eastAsia="zh-CN"/>
        </w:rPr>
        <w:t>报文解析</w:t>
      </w:r>
    </w:p>
    <w:p>
      <w:pPr>
        <w:numPr>
          <w:ilvl w:val="0"/>
          <w:numId w:val="0"/>
        </w:numPr>
        <w:ind w:leftChars="0"/>
        <w:jc w:val="left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当</w:t>
      </w:r>
      <w:r>
        <w:rPr>
          <w:rFonts w:hint="eastAsia" w:ascii="Times New Roman" w:hAnsi="Times New Roman" w:cs="Times New Roman"/>
          <w:lang w:val="en-US" w:eastAsia="zh-CN"/>
        </w:rPr>
        <w:t>客户配置@GPS=GGA</w:t>
      </w:r>
      <w:r>
        <w:rPr>
          <w:rFonts w:hint="default" w:ascii="Times New Roman" w:hAnsi="Times New Roman" w:cs="Times New Roman"/>
          <w:lang w:val="en-US" w:eastAsia="zh-CN"/>
        </w:rPr>
        <w:t>采集</w:t>
      </w:r>
      <w:r>
        <w:rPr>
          <w:rFonts w:hint="eastAsia" w:ascii="Times New Roman" w:hAnsi="Times New Roman" w:cs="Times New Roman"/>
          <w:lang w:val="en-US" w:eastAsia="zh-CN"/>
        </w:rPr>
        <w:t>GGA</w:t>
      </w:r>
      <w:r>
        <w:rPr>
          <w:rFonts w:hint="default" w:ascii="Times New Roman" w:hAnsi="Times New Roman" w:cs="Times New Roman"/>
          <w:lang w:val="en-US" w:eastAsia="zh-CN"/>
        </w:rPr>
        <w:t>信息时，上传的报文是标准的GPGGA格式，格式解析如下：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vertAlign w:val="baseline"/>
          <w:lang w:val="en-US" w:eastAsia="zh-CN"/>
        </w:rPr>
        <w:t>$GPGGA,&lt;1&gt;,&lt;2&gt;,&lt;3&gt;,&lt;4&gt;,&lt;5&gt;,&lt;6&gt;,&lt;7&gt;,&lt;8&gt;,&lt;9&gt;,M,&lt;10&gt;,M,&lt;11&gt;,&lt;12&gt;*xx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vertAlign w:val="baseline"/>
          <w:lang w:val="en-US" w:eastAsia="zh-CN"/>
        </w:rPr>
        <w:t>&lt;1&gt; UTC 时间，格式为hhmmss.sss；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vertAlign w:val="baseline"/>
          <w:lang w:val="en-US" w:eastAsia="zh-CN"/>
        </w:rPr>
        <w:t>&lt;2&gt; 纬度，格式为ddmm.mmmm(第一位是零也将传送)；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vertAlign w:val="baseline"/>
          <w:lang w:val="en-US" w:eastAsia="zh-CN"/>
        </w:rPr>
        <w:t>&lt;3&gt; 纬度半球，N 或S(北纬或南纬)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vertAlign w:val="baseline"/>
          <w:lang w:val="en-US" w:eastAsia="zh-CN"/>
        </w:rPr>
        <w:t>&lt;4&gt; 经度，格式为dddmm.mmmm(第一位零也将传送)；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vertAlign w:val="baseline"/>
          <w:lang w:val="en-US" w:eastAsia="zh-CN"/>
        </w:rPr>
        <w:t>&lt;5&gt; 经度半球，E 或W(东经或西经)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vertAlign w:val="baseline"/>
          <w:lang w:val="en-US" w:eastAsia="zh-CN"/>
        </w:rPr>
        <w:t>&lt;6&gt; 定位质量指示，0=定位无效，1=定位有效；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vertAlign w:val="baseline"/>
          <w:lang w:val="en-US" w:eastAsia="zh-CN"/>
        </w:rPr>
        <w:t>&lt;7&gt;使用卫星数量，从00到12(第一个零也将传送)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vertAlign w:val="baseline"/>
          <w:lang w:val="en-US" w:eastAsia="zh-CN"/>
        </w:rPr>
        <w:t>&lt;8&gt;水平精确度，0.5到99.9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vertAlign w:val="baseline"/>
          <w:lang w:val="en-US" w:eastAsia="zh-CN"/>
        </w:rPr>
        <w:t>&lt;9天线离海平面的高度，-9999.9到9999.9米M指单位米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vertAlign w:val="baseline"/>
          <w:lang w:val="en-US" w:eastAsia="zh-CN"/>
        </w:rPr>
        <w:t>&lt;10&gt;大地水准面高度，-9999.9到9999.9米M指单位米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vertAlign w:val="baseline"/>
          <w:lang w:val="en-US" w:eastAsia="zh-CN"/>
        </w:rPr>
        <w:t>&lt;11&gt;差分GPS数据期限(RTCMSC-104)，最后设立RTCM传送的秒数量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vertAlign w:val="baseline"/>
          <w:lang w:val="en-US" w:eastAsia="zh-CN"/>
        </w:rPr>
        <w:t>&lt;12&gt;差分参考基站标号，从0000到1023(首位0也将传送)。</w:t>
      </w:r>
    </w:p>
    <w:p>
      <w:pPr>
        <w:numPr>
          <w:ilvl w:val="0"/>
          <w:numId w:val="0"/>
        </w:numPr>
        <w:ind w:firstLine="420" w:firstLineChars="0"/>
        <w:rPr>
          <w:rFonts w:hint="default" w:ascii="Times New Roman" w:hAnsi="Times New Roman" w:cs="Times New Roman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当DTU返回报文$GNGGA,040201.000,3027.82284,N,10359.55214,E,1,07,1.4,451.1,M,0.0,M,,*7D 时，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3027.82284为纬度，N表示北纬；10359.55214为经度，E表示东经，其他按照以上协议进行解析。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如果返回的报文中间为空，则表示没有采集到GGA数据，需要检查天线是否接好，把天线尽可能的移到室外。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Times New Roman" w:hAnsi="Times New Roman" w:cs="Times New Roman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AF5AF2"/>
    <w:multiLevelType w:val="singleLevel"/>
    <w:tmpl w:val="A1AF5AF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97D88"/>
    <w:rsid w:val="020E70ED"/>
    <w:rsid w:val="02951341"/>
    <w:rsid w:val="04CF1751"/>
    <w:rsid w:val="08A16796"/>
    <w:rsid w:val="09EC72C0"/>
    <w:rsid w:val="0A1E635B"/>
    <w:rsid w:val="0A64187B"/>
    <w:rsid w:val="0BDA693B"/>
    <w:rsid w:val="0C701A5F"/>
    <w:rsid w:val="0D297D88"/>
    <w:rsid w:val="0FC067EC"/>
    <w:rsid w:val="122660B9"/>
    <w:rsid w:val="143F7558"/>
    <w:rsid w:val="15AF2832"/>
    <w:rsid w:val="1BDF4A54"/>
    <w:rsid w:val="1C3114D2"/>
    <w:rsid w:val="21436606"/>
    <w:rsid w:val="22971229"/>
    <w:rsid w:val="24DA6A52"/>
    <w:rsid w:val="275830A7"/>
    <w:rsid w:val="28BE5B67"/>
    <w:rsid w:val="2DCD40FD"/>
    <w:rsid w:val="2F4F7480"/>
    <w:rsid w:val="2FBD3323"/>
    <w:rsid w:val="30444D35"/>
    <w:rsid w:val="33BC1BC9"/>
    <w:rsid w:val="39FA796E"/>
    <w:rsid w:val="3B19588F"/>
    <w:rsid w:val="42772281"/>
    <w:rsid w:val="472D5E29"/>
    <w:rsid w:val="48002ADE"/>
    <w:rsid w:val="4ED444AC"/>
    <w:rsid w:val="4F604D07"/>
    <w:rsid w:val="4FF60620"/>
    <w:rsid w:val="501419CF"/>
    <w:rsid w:val="54BD3E60"/>
    <w:rsid w:val="57064337"/>
    <w:rsid w:val="57CC0E10"/>
    <w:rsid w:val="59D52637"/>
    <w:rsid w:val="5AE67CB8"/>
    <w:rsid w:val="5D45659F"/>
    <w:rsid w:val="5FBA543B"/>
    <w:rsid w:val="626D2CB1"/>
    <w:rsid w:val="63831DCE"/>
    <w:rsid w:val="678D3C86"/>
    <w:rsid w:val="67AD2C9A"/>
    <w:rsid w:val="6D6B0E13"/>
    <w:rsid w:val="6F2B57C5"/>
    <w:rsid w:val="71A37454"/>
    <w:rsid w:val="756E4067"/>
    <w:rsid w:val="75B469B2"/>
    <w:rsid w:val="76C01114"/>
    <w:rsid w:val="76DB6EFF"/>
    <w:rsid w:val="7AB30974"/>
    <w:rsid w:val="7C892069"/>
    <w:rsid w:val="7CD547F6"/>
    <w:rsid w:val="7D387842"/>
    <w:rsid w:val="7F7F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2019-12-27T02:34:00Z</dcterms:created>
  <dc:creator>HASEE</dc:creator>
  <cp:lastModifiedBy>九块腹肌的刘小影丶</cp:lastModifiedBy>
  <dcterms:modified xsi:type="dcterms:W3CDTF">2020-02-21T09:58:26Z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